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4DBC">
      <w:pPr>
        <w:pStyle w:val="2"/>
        <w:spacing w:line="265" w:lineRule="auto"/>
      </w:pPr>
    </w:p>
    <w:p w14:paraId="7874574D">
      <w:pPr>
        <w:pStyle w:val="2"/>
        <w:spacing w:line="265" w:lineRule="auto"/>
      </w:pPr>
    </w:p>
    <w:p w14:paraId="14C5B00D">
      <w:pPr>
        <w:pStyle w:val="2"/>
        <w:spacing w:line="265" w:lineRule="auto"/>
      </w:pPr>
    </w:p>
    <w:p w14:paraId="335E06AE">
      <w:pPr>
        <w:pStyle w:val="2"/>
        <w:spacing w:line="265" w:lineRule="auto"/>
      </w:pPr>
    </w:p>
    <w:p w14:paraId="33ECBC38">
      <w:pPr>
        <w:pStyle w:val="2"/>
        <w:spacing w:line="265" w:lineRule="auto"/>
      </w:pPr>
    </w:p>
    <w:p w14:paraId="5BDAFACA">
      <w:pPr>
        <w:spacing w:before="308" w:line="500" w:lineRule="exact"/>
        <w:ind w:left="2719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49"/>
          <w:szCs w:val="49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4"/>
          <w:position w:val="-2"/>
          <w:sz w:val="49"/>
          <w:szCs w:val="49"/>
          <w14:textFill>
            <w14:solidFill>
              <w14:schemeClr w14:val="tx1"/>
            </w14:solidFill>
          </w14:textFill>
        </w:rPr>
        <w:t>郑州工商学院</w:t>
      </w:r>
    </w:p>
    <w:p w14:paraId="34DDACA7">
      <w:pPr>
        <w:spacing w:before="204" w:line="500" w:lineRule="exact"/>
        <w:ind w:left="1284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49"/>
          <w:szCs w:val="49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4"/>
          <w:position w:val="-2"/>
          <w:sz w:val="49"/>
          <w:szCs w:val="49"/>
          <w14:textFill>
            <w14:solidFill>
              <w14:schemeClr w14:val="tx1"/>
            </w14:solidFill>
          </w14:textFill>
        </w:rPr>
        <w:t>教育教学改革研究项目立项</w:t>
      </w:r>
    </w:p>
    <w:p w14:paraId="659579AA">
      <w:pPr>
        <w:pStyle w:val="2"/>
        <w:spacing w:line="249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1"/>
          <w:position w:val="-2"/>
          <w:sz w:val="49"/>
          <w:szCs w:val="49"/>
          <w:lang w:val="en-US" w:eastAsia="zh-CN"/>
          <w14:textFill>
            <w14:solidFill>
              <w14:schemeClr w14:val="tx1"/>
            </w14:solidFill>
          </w14:textFill>
        </w:rPr>
        <w:t>活   页</w:t>
      </w:r>
    </w:p>
    <w:p w14:paraId="2B076F1E">
      <w:pPr>
        <w:pStyle w:val="2"/>
        <w:spacing w:line="249" w:lineRule="auto"/>
      </w:pPr>
    </w:p>
    <w:p w14:paraId="2A30C837">
      <w:pPr>
        <w:pStyle w:val="2"/>
        <w:spacing w:line="249" w:lineRule="auto"/>
      </w:pPr>
    </w:p>
    <w:p w14:paraId="57FCB95A">
      <w:pPr>
        <w:pStyle w:val="2"/>
        <w:spacing w:line="249" w:lineRule="auto"/>
      </w:pPr>
    </w:p>
    <w:p w14:paraId="1385454D">
      <w:pPr>
        <w:pStyle w:val="2"/>
        <w:spacing w:line="249" w:lineRule="auto"/>
      </w:pPr>
    </w:p>
    <w:p w14:paraId="2F099E4A">
      <w:pPr>
        <w:pStyle w:val="2"/>
        <w:spacing w:line="249" w:lineRule="auto"/>
      </w:pPr>
    </w:p>
    <w:p w14:paraId="618BD810">
      <w:pPr>
        <w:pStyle w:val="2"/>
        <w:spacing w:line="249" w:lineRule="auto"/>
      </w:pPr>
      <w:bookmarkStart w:id="0" w:name="_GoBack"/>
      <w:bookmarkEnd w:id="0"/>
    </w:p>
    <w:p w14:paraId="004C90B1">
      <w:pPr>
        <w:pStyle w:val="2"/>
        <w:spacing w:line="249" w:lineRule="auto"/>
      </w:pPr>
    </w:p>
    <w:p w14:paraId="17C939AB">
      <w:pPr>
        <w:pStyle w:val="2"/>
        <w:spacing w:line="249" w:lineRule="auto"/>
      </w:pPr>
    </w:p>
    <w:p w14:paraId="2B584B0A">
      <w:pPr>
        <w:pStyle w:val="2"/>
        <w:spacing w:line="249" w:lineRule="auto"/>
      </w:pPr>
    </w:p>
    <w:p w14:paraId="219C2EE1">
      <w:pPr>
        <w:pStyle w:val="2"/>
        <w:spacing w:line="249" w:lineRule="auto"/>
      </w:pPr>
    </w:p>
    <w:p w14:paraId="28734172">
      <w:pPr>
        <w:pStyle w:val="2"/>
        <w:spacing w:line="249" w:lineRule="auto"/>
      </w:pPr>
    </w:p>
    <w:p w14:paraId="721B6CAF">
      <w:pPr>
        <w:pStyle w:val="2"/>
        <w:spacing w:line="249" w:lineRule="auto"/>
      </w:pPr>
    </w:p>
    <w:p w14:paraId="286859A3">
      <w:pPr>
        <w:pStyle w:val="2"/>
        <w:spacing w:line="249" w:lineRule="auto"/>
      </w:pPr>
    </w:p>
    <w:p w14:paraId="7B9729BE">
      <w:pPr>
        <w:pStyle w:val="2"/>
        <w:spacing w:line="250" w:lineRule="auto"/>
      </w:pPr>
    </w:p>
    <w:p w14:paraId="40D7A8E4">
      <w:pPr>
        <w:pStyle w:val="2"/>
        <w:spacing w:line="250" w:lineRule="auto"/>
      </w:pPr>
    </w:p>
    <w:p w14:paraId="4D80E4EE">
      <w:pPr>
        <w:tabs>
          <w:tab w:val="left" w:pos="7020"/>
          <w:tab w:val="left" w:pos="7022"/>
          <w:tab w:val="left" w:pos="7049"/>
        </w:tabs>
        <w:spacing w:before="97" w:line="352" w:lineRule="auto"/>
        <w:ind w:left="1213" w:right="1284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项目名称：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</w:p>
    <w:p w14:paraId="71D7899B">
      <w:pPr>
        <w:tabs>
          <w:tab w:val="left" w:pos="7020"/>
          <w:tab w:val="left" w:pos="7022"/>
          <w:tab w:val="left" w:pos="7049"/>
        </w:tabs>
        <w:spacing w:before="97" w:line="352" w:lineRule="auto"/>
        <w:ind w:left="1213" w:right="1284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申报项目类型：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</w:p>
    <w:p w14:paraId="1B860280">
      <w:pPr>
        <w:pStyle w:val="2"/>
        <w:spacing w:line="253" w:lineRule="auto"/>
      </w:pPr>
    </w:p>
    <w:p w14:paraId="52B89430">
      <w:pPr>
        <w:pStyle w:val="2"/>
        <w:spacing w:line="253" w:lineRule="auto"/>
      </w:pPr>
    </w:p>
    <w:p w14:paraId="247B0946">
      <w:pPr>
        <w:pStyle w:val="2"/>
        <w:spacing w:line="253" w:lineRule="auto"/>
      </w:pPr>
    </w:p>
    <w:p w14:paraId="2EC2464B">
      <w:pPr>
        <w:pStyle w:val="2"/>
        <w:spacing w:line="254" w:lineRule="auto"/>
      </w:pPr>
    </w:p>
    <w:p w14:paraId="3D863C6E">
      <w:pPr>
        <w:pStyle w:val="2"/>
        <w:spacing w:line="254" w:lineRule="auto"/>
      </w:pPr>
    </w:p>
    <w:p w14:paraId="7B16D9AA">
      <w:pPr>
        <w:pStyle w:val="2"/>
        <w:spacing w:line="254" w:lineRule="auto"/>
      </w:pPr>
    </w:p>
    <w:p w14:paraId="78C7F539">
      <w:pPr>
        <w:pStyle w:val="2"/>
        <w:spacing w:line="254" w:lineRule="auto"/>
      </w:pPr>
    </w:p>
    <w:p w14:paraId="3E0AAECD">
      <w:pPr>
        <w:pStyle w:val="2"/>
        <w:spacing w:line="254" w:lineRule="auto"/>
      </w:pPr>
    </w:p>
    <w:p w14:paraId="1915D14A">
      <w:pPr>
        <w:pStyle w:val="2"/>
        <w:spacing w:line="254" w:lineRule="auto"/>
      </w:pPr>
    </w:p>
    <w:p w14:paraId="2C9B56C7">
      <w:pPr>
        <w:pStyle w:val="2"/>
        <w:spacing w:line="254" w:lineRule="auto"/>
      </w:pPr>
    </w:p>
    <w:p w14:paraId="09E6728B">
      <w:pPr>
        <w:pStyle w:val="2"/>
        <w:spacing w:line="254" w:lineRule="auto"/>
      </w:pPr>
    </w:p>
    <w:p w14:paraId="6AE9FBE4">
      <w:pPr>
        <w:spacing w:before="94" w:line="443" w:lineRule="exact"/>
        <w:jc w:val="center"/>
        <w:outlineLvl w:val="0"/>
        <w:rPr>
          <w:rFonts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14D04A">
      <w:pPr>
        <w:spacing w:before="94" w:line="443" w:lineRule="exact"/>
        <w:jc w:val="center"/>
        <w:outlineLvl w:val="0"/>
        <w:rPr>
          <w:rFonts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EE2FAD2">
      <w:pPr>
        <w:spacing w:before="94" w:line="443" w:lineRule="exact"/>
        <w:jc w:val="center"/>
        <w:outlineLvl w:val="0"/>
        <w:rPr>
          <w:rFonts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E3A7C40">
      <w:pPr>
        <w:spacing w:before="94" w:line="443" w:lineRule="exact"/>
        <w:jc w:val="center"/>
        <w:outlineLvl w:val="0"/>
        <w:rPr>
          <w:rFonts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D6B7DAC">
      <w:pPr>
        <w:spacing w:before="94" w:line="443" w:lineRule="exact"/>
        <w:jc w:val="center"/>
        <w:outlineLvl w:val="0"/>
        <w:rPr>
          <w:rFonts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7" w:h="16840"/>
          <w:pgMar w:top="1440" w:right="1803" w:bottom="1440" w:left="1803" w:header="0" w:footer="539" w:gutter="0"/>
          <w:cols w:space="720" w:num="1"/>
        </w:sectPr>
      </w:pPr>
    </w:p>
    <w:p w14:paraId="49D159C0">
      <w:pPr>
        <w:spacing w:before="94" w:line="443" w:lineRule="exact"/>
        <w:jc w:val="center"/>
        <w:outlineLvl w:val="0"/>
        <w:rPr>
          <w:rFonts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14:textFill>
            <w14:solidFill>
              <w14:schemeClr w14:val="tx1"/>
            </w14:solidFill>
          </w14:textFill>
        </w:rPr>
        <w:t>说</w:t>
      </w:r>
      <w:r>
        <w:rPr>
          <w:rFonts w:hint="eastAsia"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微软雅黑" w:hAnsi="微软雅黑" w:eastAsia="微软雅黑" w:cs="微软雅黑"/>
          <w:color w:val="000000" w:themeColor="text1"/>
          <w:spacing w:val="-31"/>
          <w:position w:val="-2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 w14:paraId="1265C704">
      <w:pPr>
        <w:pStyle w:val="2"/>
        <w:spacing w:line="449" w:lineRule="auto"/>
        <w:rPr>
          <w:sz w:val="30"/>
          <w:szCs w:val="30"/>
        </w:rPr>
      </w:pPr>
    </w:p>
    <w:p w14:paraId="10F2B963">
      <w:pPr>
        <w:snapToGrid w:val="0"/>
        <w:spacing w:line="532" w:lineRule="atLeast"/>
        <w:jc w:val="center"/>
        <w:rPr>
          <w:rFonts w:hint="eastAsia" w:ascii="黑体" w:eastAsia="黑体"/>
          <w:sz w:val="30"/>
          <w:szCs w:val="30"/>
          <w:lang w:val="en-US" w:eastAsia="zh-CN"/>
        </w:rPr>
      </w:pPr>
    </w:p>
    <w:p w14:paraId="58F94F01">
      <w:pPr>
        <w:numPr>
          <w:ilvl w:val="0"/>
          <w:numId w:val="0"/>
        </w:numPr>
        <w:tabs>
          <w:tab w:val="left" w:pos="-540"/>
        </w:tabs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活页文字表述中不得直接或间接透露个人信息或相关背景资料，否则取消参评资格。</w:t>
      </w:r>
    </w:p>
    <w:p w14:paraId="4189B93B">
      <w:pPr>
        <w:numPr>
          <w:ilvl w:val="0"/>
          <w:numId w:val="0"/>
        </w:numPr>
        <w:tabs>
          <w:tab w:val="left" w:pos="-540"/>
        </w:tabs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2.项目名称、内容要与《申请书》一致。</w:t>
      </w:r>
    </w:p>
    <w:p w14:paraId="08286599">
      <w:pPr>
        <w:spacing w:line="304" w:lineRule="auto"/>
        <w:rPr>
          <w:rFonts w:ascii="宋体" w:hAnsi="宋体" w:eastAsia="宋体" w:cs="宋体"/>
          <w:sz w:val="30"/>
          <w:szCs w:val="30"/>
        </w:rPr>
        <w:sectPr>
          <w:footerReference r:id="rId6" w:type="default"/>
          <w:pgSz w:w="11907" w:h="16840"/>
          <w:pgMar w:top="1431" w:right="1465" w:bottom="849" w:left="1786" w:header="0" w:footer="539" w:gutter="0"/>
          <w:pgNumType w:start="1"/>
          <w:cols w:space="720" w:num="1"/>
        </w:sectPr>
      </w:pPr>
    </w:p>
    <w:p w14:paraId="129E7567">
      <w:pPr>
        <w:pStyle w:val="2"/>
        <w:spacing w:line="253" w:lineRule="auto"/>
      </w:pPr>
    </w:p>
    <w:p w14:paraId="2061BA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16" w:lineRule="auto"/>
        <w:ind w:left="0"/>
        <w:jc w:val="both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18"/>
          <w:sz w:val="30"/>
          <w:szCs w:val="30"/>
          <w:lang w:val="en-US" w:eastAsia="zh-CN"/>
        </w:rPr>
        <w:t>一</w:t>
      </w:r>
      <w:r>
        <w:rPr>
          <w:rFonts w:ascii="黑体" w:hAnsi="黑体" w:eastAsia="黑体" w:cs="黑体"/>
          <w:spacing w:val="18"/>
          <w:sz w:val="30"/>
          <w:szCs w:val="30"/>
        </w:rPr>
        <w:t>、立项依据</w:t>
      </w:r>
    </w:p>
    <w:tbl>
      <w:tblPr>
        <w:tblStyle w:val="7"/>
        <w:tblW w:w="963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10D5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atLeast"/>
        </w:trPr>
        <w:tc>
          <w:tcPr>
            <w:tcW w:w="9638" w:type="dxa"/>
            <w:vAlign w:val="top"/>
          </w:tcPr>
          <w:p w14:paraId="5393B3CF">
            <w:pPr>
              <w:spacing w:before="42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立项背景和意义</w:t>
            </w:r>
          </w:p>
        </w:tc>
      </w:tr>
      <w:tr w14:paraId="4D57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9" w:hRule="atLeast"/>
        </w:trPr>
        <w:tc>
          <w:tcPr>
            <w:tcW w:w="9638" w:type="dxa"/>
            <w:vAlign w:val="top"/>
          </w:tcPr>
          <w:p w14:paraId="5C99CFC7">
            <w:pPr>
              <w:spacing w:before="37" w:line="21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 xml:space="preserve">2.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理论研究和实践探索现状分析</w:t>
            </w:r>
          </w:p>
        </w:tc>
      </w:tr>
    </w:tbl>
    <w:p w14:paraId="765E7B00">
      <w:pPr>
        <w:pStyle w:val="2"/>
      </w:pPr>
    </w:p>
    <w:p w14:paraId="0349A7CF">
      <w:pPr>
        <w:sectPr>
          <w:footerReference r:id="rId7" w:type="default"/>
          <w:pgSz w:w="11907" w:h="16840"/>
          <w:pgMar w:top="1431" w:right="1131" w:bottom="868" w:left="1131" w:header="0" w:footer="588" w:gutter="0"/>
          <w:pgNumType w:fmt="decimal" w:start="1"/>
          <w:cols w:space="720" w:num="1"/>
        </w:sectPr>
      </w:pPr>
    </w:p>
    <w:p w14:paraId="6B13D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16" w:lineRule="auto"/>
        <w:ind w:left="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18"/>
          <w:sz w:val="30"/>
          <w:szCs w:val="30"/>
          <w:lang w:val="en-US" w:eastAsia="zh-CN"/>
        </w:rPr>
        <w:t>二</w:t>
      </w:r>
      <w:r>
        <w:rPr>
          <w:rFonts w:ascii="黑体" w:hAnsi="黑体" w:eastAsia="黑体" w:cs="黑体"/>
          <w:spacing w:val="18"/>
          <w:sz w:val="30"/>
          <w:szCs w:val="30"/>
        </w:rPr>
        <w:t>、项目实施方案及实施计划</w:t>
      </w:r>
    </w:p>
    <w:tbl>
      <w:tblPr>
        <w:tblStyle w:val="7"/>
        <w:tblW w:w="963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527A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2" w:hRule="atLeast"/>
        </w:trPr>
        <w:tc>
          <w:tcPr>
            <w:tcW w:w="9638" w:type="dxa"/>
            <w:vAlign w:val="top"/>
          </w:tcPr>
          <w:p w14:paraId="680C2B8F">
            <w:pPr>
              <w:spacing w:before="34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教学改革目标</w:t>
            </w:r>
          </w:p>
        </w:tc>
      </w:tr>
      <w:tr w14:paraId="067F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2" w:hRule="atLeast"/>
        </w:trPr>
        <w:tc>
          <w:tcPr>
            <w:tcW w:w="9638" w:type="dxa"/>
            <w:vAlign w:val="top"/>
          </w:tcPr>
          <w:p w14:paraId="4D8EB85E">
            <w:pPr>
              <w:spacing w:before="38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教学改革思路</w:t>
            </w:r>
          </w:p>
        </w:tc>
      </w:tr>
    </w:tbl>
    <w:p w14:paraId="77490F54">
      <w:pPr>
        <w:pStyle w:val="2"/>
      </w:pPr>
    </w:p>
    <w:p w14:paraId="56EB3EBD">
      <w:pPr>
        <w:sectPr>
          <w:footerReference r:id="rId8" w:type="default"/>
          <w:pgSz w:w="11907" w:h="16840"/>
          <w:pgMar w:top="1431" w:right="1132" w:bottom="868" w:left="1130" w:header="0" w:footer="588" w:gutter="0"/>
          <w:pgNumType w:fmt="decimal"/>
          <w:cols w:space="720" w:num="1"/>
        </w:sectPr>
      </w:pPr>
    </w:p>
    <w:tbl>
      <w:tblPr>
        <w:tblStyle w:val="7"/>
        <w:tblW w:w="963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0931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2" w:hRule="atLeast"/>
        </w:trPr>
        <w:tc>
          <w:tcPr>
            <w:tcW w:w="9638" w:type="dxa"/>
            <w:vAlign w:val="top"/>
          </w:tcPr>
          <w:p w14:paraId="27889E5C">
            <w:pPr>
              <w:spacing w:before="40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研究方法</w:t>
            </w:r>
          </w:p>
        </w:tc>
      </w:tr>
      <w:tr w14:paraId="01C8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6" w:hRule="atLeast"/>
        </w:trPr>
        <w:tc>
          <w:tcPr>
            <w:tcW w:w="9638" w:type="dxa"/>
            <w:vAlign w:val="top"/>
          </w:tcPr>
          <w:p w14:paraId="098287A8">
            <w:pPr>
              <w:spacing w:before="36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拟解决的关键问题</w:t>
            </w:r>
          </w:p>
        </w:tc>
      </w:tr>
    </w:tbl>
    <w:p w14:paraId="6ACDA285">
      <w:pPr>
        <w:pStyle w:val="2"/>
      </w:pPr>
    </w:p>
    <w:p w14:paraId="22ADFDF4">
      <w:pPr>
        <w:sectPr>
          <w:footerReference r:id="rId9" w:type="default"/>
          <w:pgSz w:w="11907" w:h="16840"/>
          <w:pgMar w:top="1430" w:right="1132" w:bottom="868" w:left="1130" w:header="0" w:footer="588" w:gutter="0"/>
          <w:pgNumType w:fmt="decimal"/>
          <w:cols w:space="720" w:num="1"/>
        </w:sectPr>
      </w:pPr>
    </w:p>
    <w:tbl>
      <w:tblPr>
        <w:tblStyle w:val="7"/>
        <w:tblW w:w="963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4540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</w:trPr>
        <w:tc>
          <w:tcPr>
            <w:tcW w:w="9638" w:type="dxa"/>
            <w:vAlign w:val="top"/>
          </w:tcPr>
          <w:p w14:paraId="2598CA72">
            <w:pPr>
              <w:spacing w:before="36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5.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实施方案</w:t>
            </w:r>
          </w:p>
        </w:tc>
      </w:tr>
      <w:tr w14:paraId="7B04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9638" w:type="dxa"/>
            <w:vAlign w:val="top"/>
          </w:tcPr>
          <w:p w14:paraId="6693C8DC">
            <w:pPr>
              <w:spacing w:before="39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6.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实施计划（含年度进展情况）</w:t>
            </w:r>
          </w:p>
        </w:tc>
      </w:tr>
      <w:tr w14:paraId="4DA1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</w:trPr>
        <w:tc>
          <w:tcPr>
            <w:tcW w:w="9638" w:type="dxa"/>
            <w:vAlign w:val="top"/>
          </w:tcPr>
          <w:p w14:paraId="4AE4E80C">
            <w:pPr>
              <w:spacing w:before="40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7.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可行性分析</w:t>
            </w:r>
          </w:p>
        </w:tc>
      </w:tr>
    </w:tbl>
    <w:p w14:paraId="782ED034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7" w:h="16840"/>
          <w:pgMar w:top="1406" w:right="1060" w:bottom="400" w:left="1202" w:header="0" w:footer="0" w:gutter="0"/>
          <w:pgNumType w:fmt="decimal"/>
          <w:cols w:space="720" w:num="1"/>
        </w:sectPr>
      </w:pPr>
    </w:p>
    <w:tbl>
      <w:tblPr>
        <w:tblStyle w:val="7"/>
        <w:tblW w:w="963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2186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8" w:hRule="atLeast"/>
        </w:trPr>
        <w:tc>
          <w:tcPr>
            <w:tcW w:w="9638" w:type="dxa"/>
            <w:vAlign w:val="top"/>
          </w:tcPr>
          <w:p w14:paraId="729555D4">
            <w:pPr>
              <w:spacing w:before="36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8.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预期的成果和效果（包括成果形式、实施范围、受益学生数等 ）</w:t>
            </w:r>
          </w:p>
        </w:tc>
      </w:tr>
      <w:tr w14:paraId="498D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2" w:hRule="atLeast"/>
        </w:trPr>
        <w:tc>
          <w:tcPr>
            <w:tcW w:w="9638" w:type="dxa"/>
            <w:vAlign w:val="top"/>
          </w:tcPr>
          <w:p w14:paraId="53E9101C">
            <w:pPr>
              <w:spacing w:before="35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9.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特色与创新之处</w:t>
            </w:r>
          </w:p>
        </w:tc>
      </w:tr>
    </w:tbl>
    <w:p w14:paraId="065647E1">
      <w:pPr>
        <w:pStyle w:val="2"/>
      </w:pPr>
    </w:p>
    <w:p w14:paraId="31C20687">
      <w:pPr>
        <w:sectPr>
          <w:footerReference r:id="rId10" w:type="default"/>
          <w:pgSz w:w="11907" w:h="16840"/>
          <w:pgMar w:top="1430" w:right="1132" w:bottom="868" w:left="1130" w:header="0" w:footer="588" w:gutter="0"/>
          <w:pgNumType w:fmt="decimal"/>
          <w:cols w:space="720" w:num="1"/>
        </w:sectPr>
      </w:pPr>
    </w:p>
    <w:p w14:paraId="482A7A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16" w:lineRule="auto"/>
        <w:ind w:left="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15"/>
          <w:sz w:val="30"/>
          <w:szCs w:val="30"/>
          <w:lang w:val="en-US" w:eastAsia="zh-CN"/>
        </w:rPr>
        <w:t>三</w:t>
      </w:r>
      <w:r>
        <w:rPr>
          <w:rFonts w:ascii="黑体" w:hAnsi="黑体" w:eastAsia="黑体" w:cs="黑体"/>
          <w:spacing w:val="15"/>
          <w:sz w:val="30"/>
          <w:szCs w:val="30"/>
        </w:rPr>
        <w:t>、教学改革基础</w:t>
      </w:r>
    </w:p>
    <w:tbl>
      <w:tblPr>
        <w:tblStyle w:val="7"/>
        <w:tblW w:w="9990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0"/>
      </w:tblGrid>
      <w:tr w14:paraId="4788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990" w:type="dxa"/>
            <w:vAlign w:val="top"/>
          </w:tcPr>
          <w:p w14:paraId="68C46804">
            <w:pPr>
              <w:spacing w:before="34" w:line="21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相关教学改革基础和环境</w:t>
            </w:r>
          </w:p>
        </w:tc>
      </w:tr>
      <w:tr w14:paraId="0CD5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990" w:type="dxa"/>
            <w:vAlign w:val="top"/>
          </w:tcPr>
          <w:p w14:paraId="1296A719">
            <w:pPr>
              <w:numPr>
                <w:ilvl w:val="0"/>
                <w:numId w:val="1"/>
              </w:numPr>
              <w:spacing w:before="271" w:line="219" w:lineRule="auto"/>
              <w:ind w:left="18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尚缺少的条件和拟解决的途径</w:t>
            </w:r>
          </w:p>
          <w:p w14:paraId="6EA443B9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3F221B76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2118076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70D35E9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B220986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A874AC9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B4F2C82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32CB4616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6120B4CB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7634E992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C520E0E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779D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90" w:type="dxa"/>
            <w:vAlign w:val="top"/>
          </w:tcPr>
          <w:p w14:paraId="5D271E88">
            <w:pPr>
              <w:numPr>
                <w:ilvl w:val="0"/>
                <w:numId w:val="1"/>
              </w:numPr>
              <w:spacing w:before="123" w:line="219" w:lineRule="auto"/>
              <w:ind w:left="18" w:leftChars="0" w:firstLine="0" w:firstLineChars="0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项目组成员近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年内取得的教学成果、承担的教学改革、教学工程和科研项目情况</w:t>
            </w:r>
          </w:p>
          <w:p w14:paraId="12E68DA0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8F90EB2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2F080DFE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C1977D7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3B0447C8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7B9978B3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EA5E207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4CC6FE6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1CAB501C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2FC7B2A4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23F08BCD">
      <w:pPr>
        <w:spacing w:before="91" w:line="183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9"/>
      <w:pgMar w:top="1431" w:right="1463" w:bottom="400" w:left="146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46D8A">
    <w:pPr>
      <w:spacing w:before="1" w:line="178" w:lineRule="auto"/>
      <w:ind w:left="14"/>
      <w:rPr>
        <w:rFonts w:ascii="仿宋" w:hAnsi="仿宋" w:eastAsia="仿宋" w:cs="仿宋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A041">
    <w:pPr>
      <w:spacing w:before="1" w:line="178" w:lineRule="auto"/>
      <w:ind w:left="14"/>
      <w:rPr>
        <w:rFonts w:ascii="仿宋" w:hAnsi="仿宋" w:eastAsia="仿宋" w:cs="仿宋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82F70">
    <w:pPr>
      <w:spacing w:line="177" w:lineRule="auto"/>
      <w:ind w:left="787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F0FF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F0FF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25E19">
    <w:pPr>
      <w:spacing w:line="177" w:lineRule="auto"/>
      <w:ind w:left="4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4A1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4A1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6A6E">
    <w:pPr>
      <w:spacing w:line="177" w:lineRule="auto"/>
      <w:ind w:left="81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9EC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9EC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9BA6">
    <w:pPr>
      <w:spacing w:line="177" w:lineRule="auto"/>
      <w:ind w:left="81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B7E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B7E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3F900"/>
    <w:multiLevelType w:val="singleLevel"/>
    <w:tmpl w:val="02D3F9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UzMzg5NjAwM2E1NDMyNjg1NmUxMjFjODJjMDBjMGQifQ=="/>
  </w:docVars>
  <w:rsids>
    <w:rsidRoot w:val="00000000"/>
    <w:rsid w:val="0B103C02"/>
    <w:rsid w:val="110065E7"/>
    <w:rsid w:val="236F2467"/>
    <w:rsid w:val="277D5C7F"/>
    <w:rsid w:val="27BE67C9"/>
    <w:rsid w:val="35607581"/>
    <w:rsid w:val="3BD258C9"/>
    <w:rsid w:val="4A45370A"/>
    <w:rsid w:val="5090240D"/>
    <w:rsid w:val="5C14118E"/>
    <w:rsid w:val="677376B1"/>
    <w:rsid w:val="7D02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290</Words>
  <Characters>304</Characters>
  <TotalTime>8</TotalTime>
  <ScaleCrop>false</ScaleCrop>
  <LinksUpToDate>false</LinksUpToDate>
  <CharactersWithSpaces>319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2024-04-19T15:30:00Z</dcterms:created>
  <dc:creator>106</dc:creator>
  <cp:lastModifiedBy>郑州工商-姚老师</cp:lastModifiedBy>
  <dcterms:modified xsi:type="dcterms:W3CDTF">2026-05-19T07:21:07Z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2024-07-22T17:21:23Z</vt:filetime>
  </property>
  <property fmtid="{D5CDD505-2E9C-101B-9397-08002B2CF9AE}" pid="4" name="KSOProductBuildVer">
    <vt:lpwstr>2052-12.1.0.26375</vt:lpwstr>
  </property>
  <property fmtid="{D5CDD505-2E9C-101B-9397-08002B2CF9AE}" pid="5" name="ICV">
    <vt:lpwstr>ED4C70C8716A460286A6903DACD14734_12</vt:lpwstr>
  </property>
  <property fmtid="{D5CDD505-2E9C-101B-9397-08002B2CF9AE}" pid="6" name="KSOTemplateDocerSaveRecord">
    <vt:lpwstr>eyJoZGlkIjoiN2JjM2I4MDI1ZjVkYjYzYzczNDA5NjFiZDdhMTUzOTAiLCJ1c2VySWQiOiI0NTgwMTI2NDYifQ==</vt:lpwstr>
  </property>
</Properties>
</file>