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pStyle w:val="5"/>
        <w:jc w:val="center"/>
        <w:rPr>
          <w:rFonts w:hint="eastAsia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</w:pPr>
      <w:r>
        <w:rPr>
          <w:rFonts w:hint="default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  <w:t>“开学第一课”教学设计</w:t>
      </w:r>
      <w:r>
        <w:rPr>
          <w:rFonts w:hint="eastAsia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  <w:t>评比活动</w:t>
      </w:r>
      <w:r>
        <w:rPr>
          <w:rFonts w:hint="default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  <w:t>评分标准</w:t>
      </w:r>
    </w:p>
    <w:tbl>
      <w:tblPr>
        <w:tblStyle w:val="3"/>
        <w:tblW w:w="9900" w:type="dxa"/>
        <w:tblInd w:w="-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36"/>
        <w:gridCol w:w="6137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91" w:type="dxa"/>
            <w:vMerge w:val="restart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教学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设计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</w:t>
            </w:r>
          </w:p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default"/>
              </w:rPr>
              <w:t>0分）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</w:rPr>
              <w:t>思政教育与专业知识融合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能否有效融合思政教育与专业知识，引导学生形成正确的世界观、人生观、价值观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思政元素在教学设计中的体现程度与效果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91" w:type="dxa"/>
            <w:vMerge w:val="continue"/>
          </w:tcPr>
          <w:p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教师自我介绍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能否体现个人主要经历、优势；内容是否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实事求是、简明扼要，个人教学风格和价值取向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明确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能否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让学生产生敬畏和认可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91" w:type="dxa"/>
            <w:vMerge w:val="continue"/>
          </w:tcPr>
          <w:p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课程介绍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sz w:val="21"/>
                <w:szCs w:val="24"/>
                <w:lang w:val="en-US" w:eastAsia="zh-CN"/>
              </w:rPr>
              <w:t>能否通过课程介绍（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4"/>
              </w:rPr>
              <w:t>课程名称、课程性质、课程地位、教材及教辅资料、授课计划、考核方式等</w:t>
            </w:r>
            <w:r>
              <w:rPr>
                <w:rFonts w:hint="eastAsia" w:cstheme="minorBidi"/>
                <w:b w:val="0"/>
                <w:bCs w:val="0"/>
                <w:sz w:val="21"/>
                <w:szCs w:val="24"/>
                <w:lang w:eastAsia="zh-CN"/>
              </w:rPr>
              <w:t>）</w:t>
            </w:r>
            <w:r>
              <w:rPr>
                <w:rFonts w:hint="eastAsia" w:asciiTheme="minorHAnsi" w:hAnsiTheme="minorHAnsi" w:cstheme="minorBidi"/>
                <w:b w:val="0"/>
                <w:bCs w:val="0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4"/>
              </w:rPr>
              <w:t>向学生展示课程的实际价值与应用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Merge w:val="continue"/>
          </w:tcPr>
          <w:p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教学目标</w:t>
            </w:r>
            <w:r>
              <w:rPr>
                <w:rFonts w:hint="eastAsia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学习要求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</w:rPr>
              <w:t>教学目标是否明确、具体、可衡量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是否根据教学重、难点设置明确学习要求；</w:t>
            </w:r>
            <w:r>
              <w:rPr>
                <w:rFonts w:hint="default"/>
              </w:rPr>
              <w:t>是否关注学生的学习过程与方法，体现学生为中心的教学理念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91" w:type="dxa"/>
            <w:vMerge w:val="continue"/>
          </w:tcPr>
          <w:p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教学策略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</w:rPr>
              <w:t>教学策略是否恰当、有效，能否实现教学目标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是否有促进学生参与、互动和合作的教学策略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教学流程安排清晰、有效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1" w:type="dxa"/>
            <w:vMerge w:val="continue"/>
          </w:tcPr>
          <w:p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教学实施过程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教学</w:t>
            </w:r>
            <w:r>
              <w:rPr>
                <w:rFonts w:hint="eastAsia"/>
                <w:lang w:val="en-US" w:eastAsia="zh-CN"/>
              </w:rPr>
              <w:t>环节设计设置</w:t>
            </w:r>
            <w:r>
              <w:rPr>
                <w:rFonts w:hint="default"/>
              </w:rPr>
              <w:t>是否</w:t>
            </w:r>
            <w:r>
              <w:rPr>
                <w:rFonts w:hint="eastAsia"/>
                <w:lang w:val="en-US" w:eastAsia="zh-CN"/>
              </w:rPr>
              <w:t>科学；教学内容是否</w:t>
            </w:r>
            <w:r>
              <w:rPr>
                <w:rFonts w:hint="default"/>
              </w:rPr>
              <w:t>具有</w:t>
            </w:r>
            <w:r>
              <w:rPr>
                <w:rFonts w:hint="eastAsia"/>
                <w:lang w:val="en-US" w:eastAsia="zh-CN"/>
              </w:rPr>
              <w:t>一定的</w:t>
            </w:r>
            <w:r>
              <w:rPr>
                <w:rFonts w:hint="default"/>
              </w:rPr>
              <w:t>创新性，能否激发学生的学习兴趣和求知欲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教学设计是否具有可操作性，是否能够在实践中有效实施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91" w:type="dxa"/>
            <w:vMerge w:val="continue"/>
          </w:tcPr>
          <w:p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总结与讨论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总结是否能帮助学生巩固所学知识，引导学生思考下一步问题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91" w:type="dxa"/>
            <w:vMerge w:val="continue"/>
          </w:tcPr>
          <w:p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教学设计</w:t>
            </w:r>
            <w:r>
              <w:rPr>
                <w:rFonts w:hint="eastAsia"/>
                <w:vertAlign w:val="baseline"/>
                <w:lang w:val="en-US" w:eastAsia="zh-CN"/>
              </w:rPr>
              <w:t>方案</w:t>
            </w:r>
            <w:r>
              <w:rPr>
                <w:rFonts w:hint="default"/>
                <w:vertAlign w:val="baseline"/>
                <w:lang w:eastAsia="zh-CN"/>
              </w:rPr>
              <w:t>文本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教学设计</w:t>
            </w:r>
            <w:r>
              <w:rPr>
                <w:rFonts w:hint="eastAsia"/>
                <w:lang w:val="en-US" w:eastAsia="zh-CN"/>
              </w:rPr>
              <w:t>方案</w:t>
            </w:r>
            <w:r>
              <w:rPr>
                <w:rFonts w:hint="default"/>
              </w:rPr>
              <w:t>文本是否规范、清晰、完整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default"/>
              </w:rPr>
              <w:t>具有独特创新点或亮点，能够显著提升教学效果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91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教学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阐述</w:t>
            </w:r>
          </w:p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eastAsia="zh-CN"/>
              </w:rPr>
              <w:t>0分）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</w:rPr>
              <w:t>教学阐释的清晰度与逻辑性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教学阐释是否清晰、有条理，能否准确传达教学设计思路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逻辑是否严密，能否使听众理解并接受教学设计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91" w:type="dxa"/>
            <w:vMerge w:val="continue"/>
          </w:tcPr>
          <w:p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PPT展示的效果与专业性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PPT制作是否专业、精美，能否辅助教学阐释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图表、图片、视频等多媒体素材是否恰当使用，能否增强展示效果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191" w:type="dxa"/>
            <w:vMerge w:val="continue"/>
          </w:tcPr>
          <w:p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时间把控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是否在规定时间内完成教学阐释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时</w:t>
            </w:r>
            <w:bookmarkStart w:id="0" w:name="_GoBack"/>
            <w:bookmarkEnd w:id="0"/>
            <w:r>
              <w:rPr>
                <w:rFonts w:hint="default"/>
              </w:rPr>
              <w:t>间分配是否合理，能否充分展示教学设计内容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91" w:type="dxa"/>
            <w:vMerge w:val="continue"/>
          </w:tcPr>
          <w:p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6137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是否能与听众进行有效互动，解答疑问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表达是否流畅、准确，能否使听众产生共鸣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参赛教师在现场表现中的自信度、亲和力等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</w:tbl>
    <w:p>
      <w:pPr>
        <w:spacing w:line="2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A09C01-F90B-4172-A36D-DE12081E6D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37CA82A-B0A8-4DFA-BEF6-E03C69C342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D18F83-44AA-4216-9ADF-004CB7EE24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806E6DF-E873-4371-A24A-B18A06F1694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914EFF3-64F7-473D-A46C-1F66628FF95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2C1B234-647D-42BA-A601-4AA50B7AF6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YTZiOTYxZmQzNDU3NjdjY2RlOWQzNmRmZmFmZmUifQ=="/>
  </w:docVars>
  <w:rsids>
    <w:rsidRoot w:val="00000000"/>
    <w:rsid w:val="05B8041A"/>
    <w:rsid w:val="071C5217"/>
    <w:rsid w:val="0B884C29"/>
    <w:rsid w:val="0E6B25E0"/>
    <w:rsid w:val="0F9D0EBF"/>
    <w:rsid w:val="15D87C02"/>
    <w:rsid w:val="1665015E"/>
    <w:rsid w:val="1C654B13"/>
    <w:rsid w:val="1F4B4494"/>
    <w:rsid w:val="1FE3647B"/>
    <w:rsid w:val="26865406"/>
    <w:rsid w:val="2C1520B2"/>
    <w:rsid w:val="2C204FF3"/>
    <w:rsid w:val="2D5B7F98"/>
    <w:rsid w:val="2E755089"/>
    <w:rsid w:val="31132938"/>
    <w:rsid w:val="33CF4264"/>
    <w:rsid w:val="393C6ED0"/>
    <w:rsid w:val="3A597D4D"/>
    <w:rsid w:val="3B421365"/>
    <w:rsid w:val="3BBC60A6"/>
    <w:rsid w:val="3BCE2E77"/>
    <w:rsid w:val="40430EB5"/>
    <w:rsid w:val="47707ED7"/>
    <w:rsid w:val="491C4628"/>
    <w:rsid w:val="4D27305B"/>
    <w:rsid w:val="52AC1692"/>
    <w:rsid w:val="52B14033"/>
    <w:rsid w:val="52EF4B5B"/>
    <w:rsid w:val="52FB5EB7"/>
    <w:rsid w:val="53746E0E"/>
    <w:rsid w:val="544113E6"/>
    <w:rsid w:val="5C8207EE"/>
    <w:rsid w:val="5C89392A"/>
    <w:rsid w:val="6B5B0B88"/>
    <w:rsid w:val="6BA047ED"/>
    <w:rsid w:val="6DCA0ADC"/>
    <w:rsid w:val="71EC078C"/>
    <w:rsid w:val="7270316B"/>
    <w:rsid w:val="729055BB"/>
    <w:rsid w:val="72F35B4A"/>
    <w:rsid w:val="74D06143"/>
    <w:rsid w:val="759F5792"/>
    <w:rsid w:val="79E85CDC"/>
    <w:rsid w:val="7AB5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637</Characters>
  <Lines>0</Lines>
  <Paragraphs>0</Paragraphs>
  <TotalTime>2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2024-06-19T03:05:00Z</dcterms:created>
  <dc:creator>杨</dc:creator>
  <cp:lastModifiedBy>吴丹</cp:lastModifiedBy>
  <dcterms:modified xsi:type="dcterms:W3CDTF">2024-06-27T22:28:35Z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898077DFCF554CACAB755C00B0BB6CF1_12</vt:lpwstr>
  </property>
</Properties>
</file>